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372B" w14:textId="77777777" w:rsidR="004F6824" w:rsidRDefault="004F6824" w:rsidP="004F68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3E8FCB4" wp14:editId="6C3337BD">
            <wp:extent cx="42672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54FF" w14:textId="77777777"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14:paraId="53A69573" w14:textId="57956926"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974153">
        <w:rPr>
          <w:sz w:val="28"/>
          <w:szCs w:val="28"/>
        </w:rPr>
        <w:t>СКОЕ ГОРОДСКОЕ ПОСЕЛЕНИЕ</w:t>
      </w:r>
    </w:p>
    <w:p w14:paraId="38C03C50" w14:textId="77777777"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14:paraId="41D6933E" w14:textId="77777777"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5FDB849E" w14:textId="77777777" w:rsidR="00987623" w:rsidRDefault="00987623" w:rsidP="004F6824">
      <w:pPr>
        <w:jc w:val="center"/>
        <w:rPr>
          <w:sz w:val="28"/>
          <w:szCs w:val="28"/>
        </w:rPr>
      </w:pPr>
    </w:p>
    <w:p w14:paraId="037B8C1A" w14:textId="77777777"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35BA67BC" w14:textId="77777777" w:rsidR="004F6824" w:rsidRDefault="004F6824" w:rsidP="004F6824">
      <w:pPr>
        <w:jc w:val="center"/>
        <w:rPr>
          <w:sz w:val="28"/>
          <w:szCs w:val="28"/>
        </w:rPr>
      </w:pPr>
    </w:p>
    <w:p w14:paraId="4B2A6A2B" w14:textId="77777777" w:rsidR="004F6824" w:rsidRDefault="004F6824" w:rsidP="004F682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3537C96A" w14:textId="77777777" w:rsidR="00987623" w:rsidRDefault="00987623" w:rsidP="004F6824">
      <w:pPr>
        <w:jc w:val="center"/>
        <w:rPr>
          <w:sz w:val="28"/>
          <w:szCs w:val="28"/>
        </w:rPr>
      </w:pPr>
    </w:p>
    <w:p w14:paraId="3836C086" w14:textId="53CE78EF" w:rsidR="004F6824" w:rsidRPr="00D45CC8" w:rsidRDefault="00CA562E" w:rsidP="00742879">
      <w:pPr>
        <w:tabs>
          <w:tab w:val="center" w:pos="4677"/>
        </w:tabs>
        <w:rPr>
          <w:sz w:val="24"/>
          <w:szCs w:val="24"/>
        </w:rPr>
      </w:pPr>
      <w:r w:rsidRPr="00CA562E">
        <w:rPr>
          <w:sz w:val="28"/>
          <w:szCs w:val="28"/>
          <w:u w:val="single"/>
        </w:rPr>
        <w:t>03.08.2022</w:t>
      </w:r>
      <w:r w:rsidR="00D45CC8" w:rsidRPr="00292E3E">
        <w:rPr>
          <w:sz w:val="24"/>
          <w:szCs w:val="24"/>
        </w:rPr>
        <w:t xml:space="preserve"> </w:t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 w:rsidR="00D45CC8">
        <w:rPr>
          <w:sz w:val="24"/>
          <w:szCs w:val="24"/>
        </w:rPr>
        <w:tab/>
      </w:r>
      <w:r w:rsidR="00742879">
        <w:rPr>
          <w:sz w:val="24"/>
          <w:szCs w:val="24"/>
        </w:rPr>
        <w:t xml:space="preserve">  </w:t>
      </w:r>
      <w:r w:rsidR="00D45CC8">
        <w:rPr>
          <w:sz w:val="24"/>
          <w:szCs w:val="24"/>
        </w:rPr>
        <w:tab/>
      </w:r>
      <w:r w:rsidR="00742879">
        <w:rPr>
          <w:sz w:val="24"/>
          <w:szCs w:val="24"/>
        </w:rPr>
        <w:t xml:space="preserve">             </w:t>
      </w:r>
      <w:r w:rsidR="00742879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</w:t>
      </w:r>
      <w:r w:rsidR="00742879">
        <w:rPr>
          <w:sz w:val="24"/>
          <w:szCs w:val="24"/>
        </w:rPr>
        <w:t xml:space="preserve"> </w:t>
      </w:r>
      <w:r w:rsidR="00643340">
        <w:rPr>
          <w:sz w:val="24"/>
          <w:szCs w:val="24"/>
        </w:rPr>
        <w:t xml:space="preserve">                 </w:t>
      </w:r>
      <w:r w:rsidR="00742879">
        <w:rPr>
          <w:sz w:val="24"/>
          <w:szCs w:val="24"/>
        </w:rPr>
        <w:t xml:space="preserve"> </w:t>
      </w:r>
      <w:r w:rsidR="00D45CC8">
        <w:rPr>
          <w:sz w:val="24"/>
          <w:szCs w:val="24"/>
        </w:rPr>
        <w:t>№</w:t>
      </w:r>
      <w:r w:rsidR="00742879">
        <w:rPr>
          <w:sz w:val="24"/>
          <w:szCs w:val="24"/>
        </w:rPr>
        <w:t xml:space="preserve"> </w:t>
      </w:r>
      <w:r w:rsidRPr="00CA562E">
        <w:rPr>
          <w:sz w:val="28"/>
          <w:szCs w:val="28"/>
          <w:u w:val="single"/>
        </w:rPr>
        <w:t>431</w:t>
      </w:r>
    </w:p>
    <w:p w14:paraId="2784A66E" w14:textId="77777777" w:rsidR="004F6824" w:rsidRDefault="00CC3DD8" w:rsidP="00CC3DD8">
      <w:pPr>
        <w:rPr>
          <w:sz w:val="24"/>
          <w:szCs w:val="24"/>
        </w:rPr>
      </w:pPr>
      <w:r>
        <w:rPr>
          <w:sz w:val="24"/>
          <w:szCs w:val="24"/>
        </w:rPr>
        <w:t>г. Сертолово</w:t>
      </w:r>
    </w:p>
    <w:p w14:paraId="26F183F5" w14:textId="77777777" w:rsidR="00CC3DD8" w:rsidRPr="00CC3DD8" w:rsidRDefault="00CC3DD8" w:rsidP="00CC3DD8">
      <w:pPr>
        <w:rPr>
          <w:sz w:val="24"/>
          <w:szCs w:val="24"/>
        </w:rPr>
      </w:pPr>
    </w:p>
    <w:p w14:paraId="1A60181C" w14:textId="77777777" w:rsidR="00CB2E7C" w:rsidRPr="00F85E5B" w:rsidRDefault="00CB2E7C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О наделении </w:t>
      </w:r>
      <w:r w:rsidR="008C617D" w:rsidRPr="00F85E5B">
        <w:rPr>
          <w:rFonts w:eastAsiaTheme="minorHAnsi"/>
          <w:b/>
          <w:sz w:val="28"/>
          <w:szCs w:val="28"/>
          <w:lang w:eastAsia="en-US"/>
        </w:rPr>
        <w:t>теплоснабжающей организации</w:t>
      </w:r>
    </w:p>
    <w:p w14:paraId="7389B64C" w14:textId="77777777" w:rsidR="00386619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ООО «</w:t>
      </w:r>
      <w:r w:rsidR="00386619" w:rsidRPr="00F85E5B">
        <w:rPr>
          <w:rFonts w:eastAsiaTheme="minorHAnsi"/>
          <w:b/>
          <w:sz w:val="28"/>
          <w:szCs w:val="28"/>
          <w:lang w:eastAsia="en-US"/>
        </w:rPr>
        <w:t>Сертоловские энергетические системы</w:t>
      </w:r>
      <w:r w:rsidRPr="00F85E5B">
        <w:rPr>
          <w:rFonts w:eastAsiaTheme="minorHAnsi"/>
          <w:b/>
          <w:sz w:val="28"/>
          <w:szCs w:val="28"/>
          <w:lang w:eastAsia="en-US"/>
        </w:rPr>
        <w:t xml:space="preserve">» </w:t>
      </w:r>
    </w:p>
    <w:p w14:paraId="0523706F" w14:textId="77777777" w:rsidR="00943D7B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 xml:space="preserve">статусом единой теплоснабжающей организации </w:t>
      </w:r>
    </w:p>
    <w:p w14:paraId="0E6F3815" w14:textId="77777777" w:rsidR="00974153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в границах зоны деятельности</w:t>
      </w:r>
    </w:p>
    <w:p w14:paraId="0FEEF26D" w14:textId="5BC724AA" w:rsidR="008C617D" w:rsidRPr="00F85E5B" w:rsidRDefault="008C617D" w:rsidP="00F85E5B">
      <w:pPr>
        <w:pStyle w:val="aa"/>
        <w:rPr>
          <w:rFonts w:eastAsiaTheme="minorHAnsi"/>
          <w:b/>
          <w:sz w:val="28"/>
          <w:szCs w:val="28"/>
          <w:lang w:eastAsia="en-US"/>
        </w:rPr>
      </w:pPr>
      <w:r w:rsidRPr="00F85E5B">
        <w:rPr>
          <w:rFonts w:eastAsiaTheme="minorHAnsi"/>
          <w:b/>
          <w:sz w:val="28"/>
          <w:szCs w:val="28"/>
          <w:lang w:eastAsia="en-US"/>
        </w:rPr>
        <w:t>на территории МО Сертолово</w:t>
      </w:r>
    </w:p>
    <w:p w14:paraId="5CD6FF83" w14:textId="77777777"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14:paraId="3F151C1B" w14:textId="77777777"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14:paraId="27E417A5" w14:textId="77777777" w:rsidR="00CB2E7C" w:rsidRPr="00CB2E7C" w:rsidRDefault="004F6824" w:rsidP="00CB2E7C">
      <w:pPr>
        <w:jc w:val="both"/>
        <w:rPr>
          <w:rFonts w:eastAsiaTheme="minorHAnsi"/>
          <w:sz w:val="28"/>
          <w:szCs w:val="28"/>
          <w:lang w:eastAsia="en-US"/>
        </w:rPr>
      </w:pPr>
      <w:r w:rsidRPr="00B6016F">
        <w:rPr>
          <w:bCs/>
          <w:sz w:val="28"/>
          <w:szCs w:val="28"/>
        </w:rPr>
        <w:tab/>
      </w:r>
      <w:r w:rsidR="00E80BF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45CC8">
        <w:rPr>
          <w:rFonts w:eastAsiaTheme="minorHAnsi"/>
          <w:sz w:val="28"/>
          <w:szCs w:val="28"/>
          <w:lang w:eastAsia="en-US"/>
        </w:rPr>
        <w:t>Федеральным законом</w:t>
      </w:r>
      <w:r w:rsidR="00D45CC8" w:rsidRPr="00D45CC8">
        <w:rPr>
          <w:rFonts w:eastAsiaTheme="minorHAnsi"/>
          <w:sz w:val="28"/>
          <w:szCs w:val="28"/>
          <w:lang w:eastAsia="en-US"/>
        </w:rPr>
        <w:t xml:space="preserve"> </w:t>
      </w:r>
      <w:r w:rsidR="00D45CC8">
        <w:rPr>
          <w:rFonts w:eastAsiaTheme="minorHAnsi"/>
          <w:sz w:val="28"/>
          <w:szCs w:val="28"/>
          <w:lang w:eastAsia="en-US"/>
        </w:rPr>
        <w:t xml:space="preserve">от 06 октября 2003 г. № 131-ФЗ «Об общих принципах организации местного самоуправления в Российской федерации»,  Федеральным законом от 27.07.2010 г. № 190-ФЗ «О теплоснабжении», </w:t>
      </w:r>
      <w:r w:rsidR="00E80BF3">
        <w:rPr>
          <w:rFonts w:eastAsiaTheme="minorHAnsi"/>
          <w:sz w:val="28"/>
          <w:szCs w:val="28"/>
          <w:lang w:eastAsia="en-US"/>
        </w:rPr>
        <w:t>разделом 2 Постановления Правительства РФ от 08.08.2012 № 808</w:t>
      </w:r>
      <w:r w:rsidR="00D45CC8">
        <w:rPr>
          <w:rFonts w:eastAsiaTheme="minorHAnsi"/>
          <w:sz w:val="28"/>
          <w:szCs w:val="28"/>
          <w:lang w:eastAsia="en-US"/>
        </w:rPr>
        <w:t xml:space="preserve"> «</w:t>
      </w:r>
      <w:r w:rsidR="00E80BF3">
        <w:rPr>
          <w:rFonts w:eastAsiaTheme="minorHAnsi"/>
          <w:sz w:val="28"/>
          <w:szCs w:val="28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D45CC8">
        <w:rPr>
          <w:rFonts w:eastAsiaTheme="minorHAnsi"/>
          <w:sz w:val="28"/>
          <w:szCs w:val="28"/>
          <w:lang w:eastAsia="en-US"/>
        </w:rPr>
        <w:t>» (вместе с «</w:t>
      </w:r>
      <w:r w:rsidR="00E80BF3">
        <w:rPr>
          <w:rFonts w:eastAsiaTheme="minorHAnsi"/>
          <w:sz w:val="28"/>
          <w:szCs w:val="28"/>
          <w:lang w:eastAsia="en-US"/>
        </w:rPr>
        <w:t>Правилами организации теплос</w:t>
      </w:r>
      <w:r w:rsidR="00D45CC8">
        <w:rPr>
          <w:rFonts w:eastAsiaTheme="minorHAnsi"/>
          <w:sz w:val="28"/>
          <w:szCs w:val="28"/>
          <w:lang w:eastAsia="en-US"/>
        </w:rPr>
        <w:t>набжения в Российской Федерации»</w:t>
      </w:r>
      <w:r w:rsidR="00E80BF3">
        <w:rPr>
          <w:rFonts w:eastAsiaTheme="minorHAnsi"/>
          <w:sz w:val="28"/>
          <w:szCs w:val="28"/>
          <w:lang w:eastAsia="en-US"/>
        </w:rPr>
        <w:t xml:space="preserve">), Уставом МО Сертолово, </w:t>
      </w:r>
      <w:r w:rsidR="00E80BF3">
        <w:rPr>
          <w:sz w:val="28"/>
          <w:szCs w:val="28"/>
        </w:rPr>
        <w:t>Схем</w:t>
      </w:r>
      <w:r w:rsidR="00D45CC8">
        <w:rPr>
          <w:sz w:val="28"/>
          <w:szCs w:val="28"/>
        </w:rPr>
        <w:t>ой</w:t>
      </w:r>
      <w:r w:rsidR="00E80BF3">
        <w:rPr>
          <w:sz w:val="28"/>
          <w:szCs w:val="28"/>
        </w:rPr>
        <w:t xml:space="preserve"> теплоснабжения муниципального образования Сертолово Всеволожского муниципального района Ленинградской области на период до 2034 года</w:t>
      </w:r>
      <w:r w:rsidR="00E80BF3">
        <w:rPr>
          <w:rFonts w:eastAsiaTheme="minorHAnsi"/>
          <w:sz w:val="28"/>
          <w:szCs w:val="28"/>
          <w:lang w:eastAsia="en-US"/>
        </w:rPr>
        <w:t xml:space="preserve">, утвержденной постановлением администрации </w:t>
      </w:r>
      <w:r w:rsidR="00D45CC8"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E80BF3">
        <w:rPr>
          <w:rFonts w:eastAsiaTheme="minorHAnsi"/>
          <w:sz w:val="28"/>
          <w:szCs w:val="28"/>
          <w:lang w:eastAsia="en-US"/>
        </w:rPr>
        <w:t xml:space="preserve">от 20.03.2020 года №224, </w:t>
      </w:r>
      <w:r w:rsidR="00D45CC8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E80BF3">
        <w:rPr>
          <w:rFonts w:eastAsiaTheme="minorHAnsi"/>
          <w:sz w:val="28"/>
          <w:szCs w:val="28"/>
          <w:lang w:eastAsia="en-US"/>
        </w:rPr>
        <w:t>заявлени</w:t>
      </w:r>
      <w:r w:rsidR="00D45CC8">
        <w:rPr>
          <w:rFonts w:eastAsiaTheme="minorHAnsi"/>
          <w:sz w:val="28"/>
          <w:szCs w:val="28"/>
          <w:lang w:eastAsia="en-US"/>
        </w:rPr>
        <w:t>я</w:t>
      </w:r>
      <w:r w:rsidR="00E80BF3">
        <w:rPr>
          <w:rFonts w:eastAsiaTheme="minorHAnsi"/>
          <w:sz w:val="28"/>
          <w:szCs w:val="28"/>
          <w:lang w:eastAsia="en-US"/>
        </w:rPr>
        <w:t xml:space="preserve"> </w:t>
      </w:r>
      <w:r w:rsidR="00E80BF3">
        <w:rPr>
          <w:bCs/>
          <w:sz w:val="28"/>
          <w:szCs w:val="28"/>
        </w:rPr>
        <w:t xml:space="preserve">ООО «СЭС» </w:t>
      </w:r>
      <w:r w:rsidR="00D45CC8">
        <w:rPr>
          <w:color w:val="000000"/>
          <w:sz w:val="28"/>
          <w:szCs w:val="28"/>
          <w:shd w:val="clear" w:color="auto" w:fill="FFFFFF"/>
        </w:rPr>
        <w:t xml:space="preserve">и </w:t>
      </w:r>
      <w:r w:rsidR="00E80BF3" w:rsidRPr="00E80BF3">
        <w:rPr>
          <w:rFonts w:eastAsiaTheme="minorHAnsi"/>
          <w:sz w:val="28"/>
          <w:szCs w:val="28"/>
        </w:rPr>
        <w:t>предоставленны</w:t>
      </w:r>
      <w:r w:rsidR="00D45CC8">
        <w:rPr>
          <w:rFonts w:eastAsiaTheme="minorHAnsi"/>
          <w:sz w:val="28"/>
          <w:szCs w:val="28"/>
        </w:rPr>
        <w:t>х</w:t>
      </w:r>
      <w:r w:rsidR="00E80BF3" w:rsidRPr="00E80BF3">
        <w:rPr>
          <w:rFonts w:eastAsiaTheme="minorHAnsi"/>
          <w:sz w:val="28"/>
          <w:szCs w:val="28"/>
        </w:rPr>
        <w:t xml:space="preserve"> документ</w:t>
      </w:r>
      <w:r w:rsidR="00D45CC8">
        <w:rPr>
          <w:rFonts w:eastAsiaTheme="minorHAnsi"/>
          <w:sz w:val="28"/>
          <w:szCs w:val="28"/>
        </w:rPr>
        <w:t>ов</w:t>
      </w:r>
      <w:r w:rsidR="00E80BF3" w:rsidRPr="00E80BF3">
        <w:rPr>
          <w:rFonts w:eastAsiaTheme="minorHAnsi"/>
          <w:sz w:val="28"/>
          <w:szCs w:val="28"/>
        </w:rPr>
        <w:t>,</w:t>
      </w:r>
      <w:r w:rsidR="00E80BF3" w:rsidRPr="00E80BF3">
        <w:rPr>
          <w:rFonts w:eastAsiaTheme="minorHAnsi"/>
          <w:sz w:val="28"/>
          <w:szCs w:val="28"/>
          <w:lang w:eastAsia="en-US"/>
        </w:rPr>
        <w:t xml:space="preserve"> администрация МО Сертолово</w:t>
      </w:r>
    </w:p>
    <w:p w14:paraId="746BD4A1" w14:textId="77777777" w:rsidR="004F6824" w:rsidRPr="00B6016F" w:rsidRDefault="004F6824" w:rsidP="004F6824">
      <w:pPr>
        <w:tabs>
          <w:tab w:val="left" w:pos="540"/>
        </w:tabs>
        <w:jc w:val="both"/>
        <w:rPr>
          <w:bCs/>
          <w:sz w:val="28"/>
          <w:szCs w:val="28"/>
        </w:rPr>
      </w:pPr>
    </w:p>
    <w:p w14:paraId="67C90D76" w14:textId="77777777" w:rsidR="004F6824" w:rsidRDefault="004F6824" w:rsidP="004F6824">
      <w:pPr>
        <w:tabs>
          <w:tab w:val="left" w:pos="540"/>
        </w:tabs>
        <w:jc w:val="center"/>
        <w:rPr>
          <w:bCs/>
          <w:sz w:val="28"/>
          <w:szCs w:val="28"/>
        </w:rPr>
      </w:pPr>
      <w:r w:rsidRPr="00B6016F">
        <w:rPr>
          <w:bCs/>
          <w:sz w:val="28"/>
          <w:szCs w:val="28"/>
        </w:rPr>
        <w:t>ПОСТАНОВЛЯЕТ:</w:t>
      </w:r>
    </w:p>
    <w:p w14:paraId="27165424" w14:textId="77777777" w:rsidR="00661988" w:rsidRDefault="00661988" w:rsidP="004F6824">
      <w:pPr>
        <w:tabs>
          <w:tab w:val="left" w:pos="540"/>
        </w:tabs>
        <w:jc w:val="center"/>
        <w:rPr>
          <w:bCs/>
          <w:sz w:val="28"/>
          <w:szCs w:val="28"/>
        </w:rPr>
      </w:pPr>
    </w:p>
    <w:p w14:paraId="1EA6AE9D" w14:textId="71EFD818" w:rsidR="005E6AE6" w:rsidRPr="00E751B4" w:rsidRDefault="00E751B4" w:rsidP="00974153">
      <w:pPr>
        <w:pStyle w:val="a9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</w:t>
      </w:r>
      <w:r w:rsidR="00D45CC8">
        <w:rPr>
          <w:bCs/>
          <w:sz w:val="28"/>
          <w:szCs w:val="28"/>
        </w:rPr>
        <w:t xml:space="preserve"> </w:t>
      </w:r>
      <w:r w:rsidR="008C617D">
        <w:rPr>
          <w:bCs/>
          <w:sz w:val="28"/>
          <w:szCs w:val="28"/>
        </w:rPr>
        <w:t>обществу с ограниченной ответственностью «</w:t>
      </w:r>
      <w:r w:rsidR="00386619">
        <w:rPr>
          <w:bCs/>
          <w:sz w:val="28"/>
          <w:szCs w:val="28"/>
        </w:rPr>
        <w:t>Сертоловские энергетические системы</w:t>
      </w:r>
      <w:r w:rsidR="008C617D">
        <w:rPr>
          <w:bCs/>
          <w:sz w:val="28"/>
          <w:szCs w:val="28"/>
        </w:rPr>
        <w:t>» (ООО «</w:t>
      </w:r>
      <w:r w:rsidR="00386619">
        <w:rPr>
          <w:bCs/>
          <w:sz w:val="28"/>
          <w:szCs w:val="28"/>
        </w:rPr>
        <w:t>СЭС</w:t>
      </w:r>
      <w:r w:rsidR="008C617D">
        <w:rPr>
          <w:bCs/>
          <w:sz w:val="28"/>
          <w:szCs w:val="28"/>
        </w:rPr>
        <w:t>»)</w:t>
      </w:r>
      <w:r>
        <w:rPr>
          <w:bCs/>
          <w:sz w:val="28"/>
          <w:szCs w:val="28"/>
        </w:rPr>
        <w:t xml:space="preserve"> статус единой теплоснабжающей организации, в </w:t>
      </w:r>
      <w:r w:rsidR="008C617D">
        <w:rPr>
          <w:bCs/>
          <w:sz w:val="28"/>
          <w:szCs w:val="28"/>
        </w:rPr>
        <w:t>границах зоны деятельности на территории МО Сертолово</w:t>
      </w:r>
      <w:r w:rsidR="00DA0835">
        <w:rPr>
          <w:bCs/>
          <w:sz w:val="28"/>
          <w:szCs w:val="28"/>
        </w:rPr>
        <w:t xml:space="preserve"> </w:t>
      </w:r>
      <w:r w:rsidR="00974153">
        <w:rPr>
          <w:bCs/>
          <w:sz w:val="28"/>
          <w:szCs w:val="28"/>
        </w:rPr>
        <w:t xml:space="preserve">                           </w:t>
      </w:r>
      <w:r w:rsidR="00DA0835">
        <w:rPr>
          <w:bCs/>
          <w:sz w:val="28"/>
          <w:szCs w:val="28"/>
        </w:rPr>
        <w:t>с 1 октября 2022 года</w:t>
      </w:r>
      <w:r w:rsidR="00121BB2">
        <w:rPr>
          <w:bCs/>
          <w:sz w:val="28"/>
          <w:szCs w:val="28"/>
        </w:rPr>
        <w:t>.</w:t>
      </w:r>
    </w:p>
    <w:p w14:paraId="7B858616" w14:textId="2E615E1D" w:rsidR="00E751B4" w:rsidRPr="00643340" w:rsidRDefault="00386619" w:rsidP="00974153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B2DAE">
        <w:rPr>
          <w:bCs/>
          <w:sz w:val="28"/>
          <w:szCs w:val="28"/>
        </w:rPr>
        <w:t xml:space="preserve">Настоящее постановление вступает в силу после подписания и подлежит размещению на официальном сайте администрации МО Сертолово </w:t>
      </w:r>
      <w:r w:rsidR="00974153">
        <w:rPr>
          <w:bCs/>
          <w:sz w:val="28"/>
          <w:szCs w:val="28"/>
        </w:rPr>
        <w:t xml:space="preserve">                                  </w:t>
      </w:r>
      <w:r w:rsidRPr="00EB2DAE">
        <w:rPr>
          <w:bCs/>
          <w:sz w:val="28"/>
          <w:szCs w:val="28"/>
        </w:rPr>
        <w:t xml:space="preserve">в информационно-телекоммуникационной сети </w:t>
      </w:r>
      <w:r w:rsidR="00643340">
        <w:rPr>
          <w:bCs/>
          <w:sz w:val="28"/>
          <w:szCs w:val="28"/>
        </w:rPr>
        <w:t>«</w:t>
      </w:r>
      <w:r w:rsidRPr="00EB2DAE">
        <w:rPr>
          <w:bCs/>
          <w:sz w:val="28"/>
          <w:szCs w:val="28"/>
        </w:rPr>
        <w:t>Интернет</w:t>
      </w:r>
      <w:r w:rsidR="00643340">
        <w:rPr>
          <w:bCs/>
          <w:sz w:val="28"/>
          <w:szCs w:val="28"/>
        </w:rPr>
        <w:t>»</w:t>
      </w:r>
      <w:r w:rsidRPr="00EB2DAE">
        <w:rPr>
          <w:bCs/>
          <w:sz w:val="28"/>
          <w:szCs w:val="28"/>
        </w:rPr>
        <w:t>.</w:t>
      </w:r>
    </w:p>
    <w:p w14:paraId="65112069" w14:textId="77777777" w:rsidR="00643340" w:rsidRDefault="00643340" w:rsidP="00643340">
      <w:pPr>
        <w:pStyle w:val="a9"/>
        <w:tabs>
          <w:tab w:val="left" w:pos="426"/>
          <w:tab w:val="left" w:pos="993"/>
        </w:tabs>
        <w:ind w:left="567"/>
        <w:jc w:val="both"/>
        <w:rPr>
          <w:rFonts w:eastAsiaTheme="minorHAnsi"/>
          <w:sz w:val="28"/>
          <w:szCs w:val="28"/>
          <w:lang w:eastAsia="en-US"/>
        </w:rPr>
      </w:pPr>
    </w:p>
    <w:p w14:paraId="4C75FE04" w14:textId="2EE12EBE" w:rsidR="009A51EF" w:rsidRDefault="009A51EF" w:rsidP="00974153">
      <w:pPr>
        <w:pStyle w:val="a9"/>
        <w:numPr>
          <w:ilvl w:val="0"/>
          <w:numId w:val="2"/>
        </w:numPr>
        <w:tabs>
          <w:tab w:val="left" w:pos="426"/>
          <w:tab w:val="left" w:pos="993"/>
        </w:tabs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77392">
        <w:rPr>
          <w:rFonts w:eastAsiaTheme="minorHAnsi"/>
          <w:sz w:val="28"/>
          <w:szCs w:val="28"/>
          <w:lang w:eastAsia="en-US"/>
        </w:rPr>
        <w:lastRenderedPageBreak/>
        <w:t xml:space="preserve">Контроль за исполнением настоящего постановления возложить </w:t>
      </w:r>
      <w:r w:rsidR="00974153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Pr="00E77392">
        <w:rPr>
          <w:rFonts w:eastAsiaTheme="minorHAnsi"/>
          <w:sz w:val="28"/>
          <w:szCs w:val="28"/>
          <w:lang w:eastAsia="en-US"/>
        </w:rPr>
        <w:t xml:space="preserve">на заместителя главы администрации по жилищно-коммунальному хозяйству </w:t>
      </w:r>
      <w:r w:rsidR="00974153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>В</w:t>
      </w:r>
      <w:r w:rsidRPr="00E77392">
        <w:rPr>
          <w:rFonts w:eastAsiaTheme="minorHAnsi"/>
          <w:sz w:val="28"/>
          <w:szCs w:val="28"/>
          <w:lang w:eastAsia="en-US"/>
        </w:rPr>
        <w:t xml:space="preserve">.В. </w:t>
      </w:r>
      <w:r>
        <w:rPr>
          <w:rFonts w:eastAsiaTheme="minorHAnsi"/>
          <w:sz w:val="28"/>
          <w:szCs w:val="28"/>
          <w:lang w:eastAsia="en-US"/>
        </w:rPr>
        <w:t>Василенко</w:t>
      </w:r>
      <w:r w:rsidRPr="00E77392">
        <w:rPr>
          <w:rFonts w:eastAsiaTheme="minorHAnsi"/>
          <w:sz w:val="28"/>
          <w:szCs w:val="28"/>
          <w:lang w:eastAsia="en-US"/>
        </w:rPr>
        <w:t>.</w:t>
      </w:r>
    </w:p>
    <w:p w14:paraId="659EBB63" w14:textId="77777777" w:rsidR="00E77392" w:rsidRPr="00E77392" w:rsidRDefault="00E77392" w:rsidP="00E77392">
      <w:pPr>
        <w:pStyle w:val="a9"/>
        <w:spacing w:after="200" w:line="276" w:lineRule="auto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14:paraId="1587C04D" w14:textId="0F1F5293" w:rsidR="00B96291" w:rsidRPr="00FD1204" w:rsidRDefault="00CB2E7C" w:rsidP="00FD1204">
      <w:r w:rsidRPr="00CB2E7C">
        <w:rPr>
          <w:rFonts w:eastAsiaTheme="minorHAnsi"/>
          <w:sz w:val="28"/>
          <w:szCs w:val="28"/>
          <w:lang w:eastAsia="en-US"/>
        </w:rPr>
        <w:t xml:space="preserve">Глава администрации                                                            </w:t>
      </w:r>
      <w:r w:rsidR="00D45CC8">
        <w:rPr>
          <w:rFonts w:eastAsiaTheme="minorHAnsi"/>
          <w:sz w:val="28"/>
          <w:szCs w:val="28"/>
          <w:lang w:eastAsia="en-US"/>
        </w:rPr>
        <w:t xml:space="preserve">    </w:t>
      </w:r>
      <w:r w:rsidR="00643340">
        <w:rPr>
          <w:rFonts w:eastAsiaTheme="minorHAnsi"/>
          <w:sz w:val="28"/>
          <w:szCs w:val="28"/>
          <w:lang w:eastAsia="en-US"/>
        </w:rPr>
        <w:t xml:space="preserve">               </w:t>
      </w:r>
      <w:r w:rsidR="00D45CC8">
        <w:rPr>
          <w:rFonts w:eastAsiaTheme="minorHAnsi"/>
          <w:sz w:val="28"/>
          <w:szCs w:val="28"/>
          <w:lang w:eastAsia="en-US"/>
        </w:rPr>
        <w:t xml:space="preserve">  </w:t>
      </w:r>
      <w:r w:rsidR="00F85E5B">
        <w:rPr>
          <w:rFonts w:eastAsiaTheme="minorHAnsi"/>
          <w:sz w:val="28"/>
          <w:szCs w:val="28"/>
          <w:lang w:eastAsia="en-US"/>
        </w:rPr>
        <w:t xml:space="preserve">   </w:t>
      </w:r>
      <w:r w:rsidRPr="00CB2E7C">
        <w:rPr>
          <w:rFonts w:eastAsiaTheme="minorHAnsi"/>
          <w:sz w:val="28"/>
          <w:szCs w:val="28"/>
          <w:lang w:eastAsia="en-US"/>
        </w:rPr>
        <w:t xml:space="preserve"> Ю.А.</w:t>
      </w:r>
      <w:r w:rsidR="00F85E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B2E7C">
        <w:rPr>
          <w:rFonts w:eastAsiaTheme="minorHAnsi"/>
          <w:sz w:val="28"/>
          <w:szCs w:val="28"/>
          <w:lang w:eastAsia="en-US"/>
        </w:rPr>
        <w:t>Ходько</w:t>
      </w:r>
      <w:proofErr w:type="spellEnd"/>
    </w:p>
    <w:sectPr w:rsidR="00B96291" w:rsidRPr="00FD1204" w:rsidSect="00643340">
      <w:headerReference w:type="default" r:id="rId9"/>
      <w:pgSz w:w="11906" w:h="16838"/>
      <w:pgMar w:top="127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D4A7" w14:textId="77777777" w:rsidR="00824996" w:rsidRDefault="00824996" w:rsidP="004E40F7">
      <w:r>
        <w:separator/>
      </w:r>
    </w:p>
  </w:endnote>
  <w:endnote w:type="continuationSeparator" w:id="0">
    <w:p w14:paraId="76678149" w14:textId="77777777" w:rsidR="00824996" w:rsidRDefault="00824996" w:rsidP="004E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0590" w14:textId="77777777" w:rsidR="00824996" w:rsidRDefault="00824996" w:rsidP="004E40F7">
      <w:r>
        <w:separator/>
      </w:r>
    </w:p>
  </w:footnote>
  <w:footnote w:type="continuationSeparator" w:id="0">
    <w:p w14:paraId="071E5F44" w14:textId="77777777" w:rsidR="00824996" w:rsidRDefault="00824996" w:rsidP="004E4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82657"/>
      <w:docPartObj>
        <w:docPartGallery w:val="Page Numbers (Top of Page)"/>
        <w:docPartUnique/>
      </w:docPartObj>
    </w:sdtPr>
    <w:sdtContent>
      <w:p w14:paraId="126404C3" w14:textId="77777777" w:rsidR="004E40F7" w:rsidRDefault="00632DB1" w:rsidP="009A51EF">
        <w:pPr>
          <w:pStyle w:val="a5"/>
          <w:jc w:val="center"/>
        </w:pPr>
        <w:r>
          <w:fldChar w:fldCharType="begin"/>
        </w:r>
        <w:r w:rsidR="004E40F7">
          <w:instrText>PAGE   \* MERGEFORMAT</w:instrText>
        </w:r>
        <w:r>
          <w:fldChar w:fldCharType="separate"/>
        </w:r>
        <w:r w:rsidR="00DA0835">
          <w:rPr>
            <w:noProof/>
          </w:rPr>
          <w:t>2</w:t>
        </w:r>
        <w:r>
          <w:fldChar w:fldCharType="end"/>
        </w:r>
      </w:p>
    </w:sdtContent>
  </w:sdt>
  <w:p w14:paraId="221756CD" w14:textId="77777777" w:rsidR="004E40F7" w:rsidRDefault="004E4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74816"/>
    <w:multiLevelType w:val="hybridMultilevel"/>
    <w:tmpl w:val="700A9284"/>
    <w:lvl w:ilvl="0" w:tplc="6BAE55B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BD4A6A"/>
    <w:multiLevelType w:val="hybridMultilevel"/>
    <w:tmpl w:val="A1C691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60997907">
    <w:abstractNumId w:val="1"/>
  </w:num>
  <w:num w:numId="2" w16cid:durableId="203013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824"/>
    <w:rsid w:val="0005373B"/>
    <w:rsid w:val="000D7FA3"/>
    <w:rsid w:val="00121BB2"/>
    <w:rsid w:val="00292E3E"/>
    <w:rsid w:val="00386619"/>
    <w:rsid w:val="003C4CB7"/>
    <w:rsid w:val="00460962"/>
    <w:rsid w:val="004C12C1"/>
    <w:rsid w:val="004E40F7"/>
    <w:rsid w:val="004F6824"/>
    <w:rsid w:val="00502083"/>
    <w:rsid w:val="005E6AE6"/>
    <w:rsid w:val="00600929"/>
    <w:rsid w:val="00600C68"/>
    <w:rsid w:val="00610F34"/>
    <w:rsid w:val="00632DB1"/>
    <w:rsid w:val="00643340"/>
    <w:rsid w:val="00647369"/>
    <w:rsid w:val="00661988"/>
    <w:rsid w:val="00702DF2"/>
    <w:rsid w:val="00742879"/>
    <w:rsid w:val="00824996"/>
    <w:rsid w:val="008C617D"/>
    <w:rsid w:val="00943D7B"/>
    <w:rsid w:val="00974153"/>
    <w:rsid w:val="00987623"/>
    <w:rsid w:val="00992C54"/>
    <w:rsid w:val="009A51EF"/>
    <w:rsid w:val="00A10D08"/>
    <w:rsid w:val="00A46F9C"/>
    <w:rsid w:val="00B70037"/>
    <w:rsid w:val="00B96291"/>
    <w:rsid w:val="00C3396D"/>
    <w:rsid w:val="00CA562E"/>
    <w:rsid w:val="00CB2E7C"/>
    <w:rsid w:val="00CC3DD8"/>
    <w:rsid w:val="00D10A16"/>
    <w:rsid w:val="00D14E7A"/>
    <w:rsid w:val="00D45CC8"/>
    <w:rsid w:val="00D86B06"/>
    <w:rsid w:val="00DA0835"/>
    <w:rsid w:val="00E6365C"/>
    <w:rsid w:val="00E751B4"/>
    <w:rsid w:val="00E77392"/>
    <w:rsid w:val="00E80BF3"/>
    <w:rsid w:val="00F34997"/>
    <w:rsid w:val="00F85E5B"/>
    <w:rsid w:val="00FD1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6FB4"/>
  <w15:docId w15:val="{F83539EA-0F06-465B-9F11-EE448FF0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8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8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4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40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B2E7C"/>
    <w:pPr>
      <w:ind w:left="720"/>
      <w:contextualSpacing/>
    </w:pPr>
  </w:style>
  <w:style w:type="paragraph" w:styleId="aa">
    <w:name w:val="No Spacing"/>
    <w:uiPriority w:val="1"/>
    <w:qFormat/>
    <w:rsid w:val="00F85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ED722-583F-4C0F-9F2B-641B8432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Лещев Олег Витальевич ООП Б-2016 ГМУ</cp:lastModifiedBy>
  <cp:revision>27</cp:revision>
  <cp:lastPrinted>2022-08-02T06:21:00Z</cp:lastPrinted>
  <dcterms:created xsi:type="dcterms:W3CDTF">2014-04-07T07:27:00Z</dcterms:created>
  <dcterms:modified xsi:type="dcterms:W3CDTF">2022-08-08T11:48:00Z</dcterms:modified>
</cp:coreProperties>
</file>